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84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Описание реализации информационного обмена между МИС и ЦАМИ.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604"/>
        <w:ind w:firstLine="720"/>
        <w:jc w:val="both"/>
        <w:spacing w:lineRule="auto" w:line="276" w:after="60" w:before="60"/>
        <w:tabs>
          <w:tab w:val="left" w:pos="851" w:leader="none"/>
        </w:tabs>
        <w:rPr>
          <w:rFonts w:ascii="Times New Roman" w:hAnsi="Times New Roman" w:cs="Times New Roman" w:eastAsia="Times New Roman"/>
          <w:sz w:val="24"/>
          <w:szCs w:val="20"/>
        </w:rPr>
      </w:pPr>
      <w:r>
        <w:rPr>
          <w:rFonts w:ascii="Times New Roman" w:hAnsi="Times New Roman" w:cs="Times New Roman" w:eastAsia="Times New Roman"/>
          <w:b w:val="false"/>
          <w:color w:val="000000" w:themeColor="text1"/>
          <w:sz w:val="24"/>
        </w:rPr>
        <w:t xml:space="preserve">Данный документ разработан в соответствии с п.4.3.3. технического задания (ТЗ) </w:t>
      </w:r>
      <w:r>
        <w:rPr>
          <w:rFonts w:ascii="Times New Roman" w:hAnsi="Times New Roman" w:cs="Times New Roman" w:eastAsia="Times New Roman"/>
          <w:sz w:val="24"/>
          <w:szCs w:val="20"/>
          <w:lang w:eastAsia="zh-CN"/>
        </w:rPr>
        <w:t xml:space="preserve">на оказание услуг по </w:t>
      </w:r>
      <w:r>
        <w:rPr>
          <w:rFonts w:ascii="Times New Roman" w:hAnsi="Times New Roman" w:cs="Times New Roman" w:eastAsia="Times New Roman"/>
          <w:sz w:val="24"/>
        </w:rPr>
        <w:t xml:space="preserve">по модернизации подсистемы центральный архив медицинских изображений ЦАМИ регионального сегмента ЕГИСЗ (далее - модернизируемая Система,  Система или ЦАМИ), созданн</w:t>
      </w:r>
      <w:r>
        <w:rPr>
          <w:rFonts w:ascii="Times New Roman" w:hAnsi="Times New Roman" w:cs="Times New Roman" w:eastAsia="Times New Roman"/>
          <w:sz w:val="24"/>
        </w:rPr>
        <w:t xml:space="preserve">ой в рамках оказания услуг по договору № 380 от 20 июня 2015г. на выполнение работ по установке компонентов (модулей) информационной системы «Медицинская Информационная Система» в Республике Бурятия (далее РМИС), с использованием программного обеспечения  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Региональная медицинская информационная система, свидетельство о государственной регистрации программы для ЭВМ - № 2012614310 от 14.05.2012г. зарегистрировано Федеральной служ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бой по интеллектуальной собственности под наименованием Информационная система «Медицинская Информационная Система» - Медицинская Информационная Система в рамках Регионального фрагмента Единой государственной информационной системы в сфере здравоохранения.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pStyle w:val="604"/>
        <w:ind w:firstLine="720"/>
        <w:jc w:val="both"/>
        <w:spacing w:lineRule="auto" w:line="276" w:after="60" w:before="60"/>
        <w:tabs>
          <w:tab w:val="left" w:pos="851" w:leader="none"/>
        </w:tabs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lang w:eastAsia="ru-RU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607"/>
        <w:numPr>
          <w:ilvl w:val="0"/>
          <w:numId w:val="15"/>
        </w:numPr>
      </w:pPr>
      <w:r>
        <w:t xml:space="preserve">Требования </w:t>
      </w:r>
      <w:r>
        <w:t xml:space="preserve">ТЗ:</w:t>
      </w:r>
      <w:r/>
    </w:p>
    <w:p>
      <w:pPr>
        <w:ind w:firstLine="70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 w:val="false"/>
        </w:rPr>
        <w:t xml:space="preserve">В рамках выполнения работ п</w:t>
      </w:r>
      <w:r>
        <w:rPr>
          <w:rFonts w:ascii="Times New Roman" w:hAnsi="Times New Roman" w:cs="Times New Roman" w:eastAsia="Times New Roman"/>
          <w:b w:val="false"/>
        </w:rPr>
        <w:t xml:space="preserve">о Этапу 4 Исполнитель должен предоставить доступ к функциональности интеграционных сервисов для осуществления возможности доступа к результатам исследований из электронной карты пациента используемых в регионе медицинских информационных систем (далее МИС).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 w:val="false"/>
        </w:rPr>
        <w:t xml:space="preserve">Интеграционные сервисы взаимодействия подсистемы ЦАМИ должны обеспечить следующие возможности:</w:t>
      </w:r>
      <w:r>
        <w:rPr>
          <w:rFonts w:ascii="Times New Roman" w:hAnsi="Times New Roman" w:cs="Times New Roman" w:eastAsia="Times New Roman"/>
        </w:rPr>
      </w:r>
      <w:r/>
    </w:p>
    <w:p>
      <w:pPr>
        <w:pStyle w:val="602"/>
        <w:numPr>
          <w:ilvl w:val="0"/>
          <w:numId w:val="18"/>
        </w:numPr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 w:val="false"/>
        </w:rPr>
        <w:t xml:space="preserve">возможность получение направления на оказание диагностической услуги из МИС;</w:t>
      </w:r>
      <w:r>
        <w:rPr>
          <w:rFonts w:ascii="Times New Roman" w:hAnsi="Times New Roman" w:cs="Times New Roman" w:eastAsia="Times New Roman"/>
        </w:rPr>
      </w:r>
      <w:r/>
    </w:p>
    <w:p>
      <w:pPr>
        <w:pStyle w:val="602"/>
        <w:numPr>
          <w:ilvl w:val="0"/>
          <w:numId w:val="18"/>
        </w:numPr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 w:val="false"/>
        </w:rPr>
        <w:t xml:space="preserve">возможность передачи статуса направления в МИС;</w:t>
      </w:r>
      <w:r>
        <w:rPr>
          <w:rFonts w:ascii="Times New Roman" w:hAnsi="Times New Roman" w:cs="Times New Roman" w:eastAsia="Times New Roman"/>
        </w:rPr>
      </w:r>
      <w:r/>
    </w:p>
    <w:p>
      <w:pPr>
        <w:pStyle w:val="602"/>
        <w:numPr>
          <w:ilvl w:val="0"/>
          <w:numId w:val="18"/>
        </w:numPr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 w:val="false"/>
        </w:rPr>
        <w:t xml:space="preserve">возможность предоставления исходных данных для формирования ссылки на исследование в централизованном хранении;</w:t>
      </w:r>
      <w:r>
        <w:rPr>
          <w:rFonts w:ascii="Times New Roman" w:hAnsi="Times New Roman" w:cs="Times New Roman" w:eastAsia="Times New Roman"/>
        </w:rPr>
      </w:r>
      <w:r/>
    </w:p>
    <w:p>
      <w:pPr>
        <w:pStyle w:val="602"/>
        <w:numPr>
          <w:ilvl w:val="0"/>
          <w:numId w:val="18"/>
        </w:numPr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 w:val="false"/>
        </w:rPr>
        <w:t xml:space="preserve">возможность предоставления необходимых сервисов для реализации в МИС механизмов поиска результатов диагностического исследования МИС в Системе.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 w:val="false"/>
        </w:rPr>
        <w:t xml:space="preserve">Интеграционное взаимодействие должно быть обеспечено посредством реализации обмена в соответствии со стандартными протоколами обмена данными HL7 FHIR, DICOM.</w:t>
      </w:r>
      <w:r>
        <w:rPr>
          <w:rFonts w:ascii="Times New Roman" w:hAnsi="Times New Roman" w:cs="Times New Roman" w:eastAsia="Times New Roman"/>
        </w:rPr>
      </w:r>
      <w:r/>
    </w:p>
    <w:p>
      <w:pPr>
        <w:ind w:firstLine="708"/>
        <w:jc w:val="both"/>
        <w:rPr>
          <w:rFonts w:ascii="Times New Roman" w:hAnsi="Times New Roman" w:cs="Times New Roman" w:eastAsia="Times New Roman"/>
          <w:b w:val="false"/>
          <w:color w:val="000000"/>
          <w:sz w:val="24"/>
        </w:rPr>
      </w:pPr>
      <w:r>
        <w:rPr>
          <w:rFonts w:ascii="Times New Roman" w:hAnsi="Times New Roman" w:cs="Times New Roman" w:eastAsia="Times New Roman"/>
          <w:b w:val="false"/>
          <w:color w:val="000000" w:themeColor="text1"/>
          <w:sz w:val="24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607"/>
        <w:numPr>
          <w:ilvl w:val="1"/>
          <w:numId w:val="15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bCs/>
          <w:color w:val="000000"/>
          <w:sz w:val="24"/>
          <w:szCs w:val="20"/>
        </w:rPr>
        <w:t xml:space="preserve">Схема информационного взаимодействия.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0"/>
        </w:numPr>
        <w:ind w:firstLine="708"/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bCs/>
          <w:color w:val="000000"/>
          <w:sz w:val="24"/>
          <w:szCs w:val="20"/>
        </w:rPr>
        <w:t xml:space="preserve">На рисунке представлена схема информационного взаимодействия РМИС и ЦАМИ в части оказания услуги в ЦАМИ по направлению из РМИС.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0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bCs/>
          <w:color w:val="000000"/>
          <w:sz w:val="24"/>
          <w:szCs w:val="20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0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6698154"/>
                <wp:effectExtent l="0" t="0" r="0" b="0"/>
                <wp:docPr id="1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hidden="0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4" cy="66981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8pt;height:527.4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color w:val="000000"/>
          <w:sz w:val="24"/>
          <w:szCs w:val="20"/>
        </w:rPr>
      </w:r>
      <w:r/>
    </w:p>
    <w:p>
      <w:pPr>
        <w:pStyle w:val="606"/>
        <w:numPr>
          <w:ilvl w:val="0"/>
          <w:numId w:val="0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</w:r>
      <w:r>
        <w:rPr>
          <w:rFonts w:ascii="Times New Roman" w:hAnsi="Times New Roman" w:cs="Times New Roman" w:eastAsia="Times New Roman"/>
          <w:color w:val="000000"/>
          <w:sz w:val="24"/>
          <w:szCs w:val="20"/>
        </w:rPr>
      </w:r>
      <w:r/>
    </w:p>
    <w:p>
      <w:pPr>
        <w:pStyle w:val="606"/>
        <w:numPr>
          <w:ilvl w:val="0"/>
          <w:numId w:val="0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</w:r>
      <w:r>
        <w:rPr>
          <w:rFonts w:ascii="Times New Roman" w:hAnsi="Times New Roman" w:cs="Times New Roman" w:eastAsia="Times New Roman"/>
          <w:color w:val="000000"/>
          <w:sz w:val="24"/>
          <w:szCs w:val="20"/>
        </w:rPr>
      </w:r>
      <w:r/>
    </w:p>
    <w:p>
      <w:pPr>
        <w:pStyle w:val="606"/>
        <w:numPr>
          <w:ilvl w:val="0"/>
          <w:numId w:val="0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</w:r>
      <w:r>
        <w:rPr>
          <w:rFonts w:ascii="Times New Roman" w:hAnsi="Times New Roman" w:cs="Times New Roman" w:eastAsia="Times New Roman"/>
          <w:color w:val="000000"/>
          <w:sz w:val="24"/>
          <w:szCs w:val="20"/>
        </w:rPr>
      </w:r>
      <w:r/>
    </w:p>
    <w:p>
      <w:pPr>
        <w:pStyle w:val="607"/>
        <w:numPr>
          <w:ilvl w:val="1"/>
          <w:numId w:val="15"/>
        </w:numPr>
        <w:rPr>
          <w:rFonts w:ascii="Times New Roman" w:hAnsi="Times New Roman" w:cs="Times New Roman" w:eastAsia="Times New Roman"/>
          <w:color w:val="000000"/>
        </w:rPr>
      </w:pPr>
      <w:r>
        <w:rPr>
          <w:rFonts w:ascii="Times New Roman" w:hAnsi="Times New Roman" w:cs="Times New Roman" w:eastAsia="Times New Roman"/>
          <w:bCs/>
          <w:color w:val="000000"/>
          <w:sz w:val="24"/>
          <w:szCs w:val="20"/>
        </w:rPr>
        <w:t xml:space="preserve">Описание информационного взаимодействия.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0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РМИС выполняет запрос поиска пациента в ЦАМИ, для которого необходимо провести исследование. 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Если пациент найден,  ЦАМИ возвращает идентификатор пациента, если нет то ошибку поиска («Пациент не найден»).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РМИС направляет в ЦАМИ запрос на создание пациента.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ЦАМИ добавляет пациента в свою БД и возвращает в ЦАМИ идентификатор пациента.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РМИС выполняет запрос на создание направления в ЦАМИ.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ЦАМИ возвращает в РМИС идентификатор созданного направления.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РМИС, используя идентификатор направления, запрашивает статус направления.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ЦАМИ передаёт в РМИС информацию об актуальном статусе направления.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РМИС производит поиск результатов исследования (по идентификатору направления, по идентификатору пациента и другим параметрам).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ЦАМИ передаёт в РМИС список идентификаторов исследований, удовлетворяющих параметрам поиска.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РМИС запрашивает в ЦАМИ результаты проведенного исследования (по идентификатору направления, идентификатору исследования или по другим параметрам).</w:t>
      </w:r>
      <w:r>
        <w:rPr>
          <w:rFonts w:ascii="Times New Roman" w:hAnsi="Times New Roman" w:cs="Times New Roman" w:eastAsia="Times New Roman"/>
        </w:rPr>
      </w:r>
      <w:r/>
    </w:p>
    <w:p>
      <w:pPr>
        <w:pStyle w:val="606"/>
        <w:numPr>
          <w:ilvl w:val="0"/>
          <w:numId w:val="8"/>
        </w:numPr>
        <w:rPr>
          <w:rFonts w:ascii="Times New Roman" w:hAnsi="Times New Roman" w:cs="Times New Roman" w:eastAsia="Times New Roman"/>
          <w:color w:val="000000"/>
          <w:sz w:val="24"/>
          <w:szCs w:val="20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0"/>
        </w:rPr>
        <w:t xml:space="preserve">ЦАМИ передаёт в РМИС результаты проведённого исследования (ссылку на изображение(я) протокол оказанной услуги (описание снимка) в формате </w:t>
      </w:r>
      <w:r>
        <w:rPr>
          <w:rFonts w:ascii="Times New Roman" w:hAnsi="Times New Roman" w:cs="Times New Roman" w:eastAsia="Times New Roman"/>
          <w:color w:val="000000"/>
          <w:sz w:val="24"/>
          <w:szCs w:val="20"/>
          <w:lang w:val="en-US"/>
        </w:rPr>
        <w:t xml:space="preserve">PDF</w:t>
      </w:r>
      <w:r>
        <w:rPr>
          <w:rFonts w:ascii="Times New Roman" w:hAnsi="Times New Roman" w:cs="Times New Roman" w:eastAsia="Times New Roman"/>
          <w:color w:val="000000"/>
          <w:sz w:val="24"/>
          <w:szCs w:val="20"/>
          <w:lang w:val="ru-RU"/>
        </w:rPr>
        <w:t xml:space="preserve">.</w:t>
      </w:r>
      <w:r>
        <w:rPr>
          <w:rFonts w:ascii="Times New Roman" w:hAnsi="Times New Roman" w:cs="Times New Roman" w:eastAsia="Times New Roman"/>
        </w:rPr>
      </w:r>
      <w:r/>
    </w:p>
    <w:sectPr>
      <w:foot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"/>
      <w:lvlJc w:val="left"/>
      <w:pPr>
        <w:pStyle w:val="604"/>
        <w:ind w:left="1287" w:hanging="360"/>
      </w:pPr>
      <w:rPr>
        <w:rFonts w:ascii="Times New Roman" w:hAnsi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pStyle w:val="604"/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04"/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04"/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04"/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04"/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04"/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04"/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04"/>
        <w:ind w:left="7047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cs="Symbol" w:eastAsia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/>
      </w:rPr>
    </w:lvl>
  </w:abstractNum>
  <w:abstractNum w:abstractNumId="2">
    <w:multiLevelType w:val="hybridMultilevel"/>
    <w:lvl w:ilvl="0">
      <w:start w:val="1"/>
      <w:numFmt w:val="decimal"/>
      <w:pStyle w:val="606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7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4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0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72" w:hanging="180"/>
      </w:pPr>
    </w:lvl>
  </w:abstractNum>
  <w:abstractNum w:abstractNumId="4">
    <w:multiLevelType w:val="hybridMultilevel"/>
    <w:lvl w:ilvl="0">
      <w:start w:val="1"/>
      <w:numFmt w:val="decimal"/>
      <w:pStyle w:val="606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49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1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5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89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3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7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1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7" w:hanging="144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cs="Arial" w:eastAsia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."/>
  <w:listSeparator w:val=",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cs="Arial" w:eastAsia="Arial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26">
    <w:name w:val="Heading 1 Char"/>
    <w:link w:val="584"/>
    <w:uiPriority w:val="9"/>
    <w:rPr>
      <w:rFonts w:ascii="Arial" w:hAnsi="Arial" w:cs="Arial" w:eastAsia="Arial"/>
      <w:sz w:val="40"/>
      <w:szCs w:val="40"/>
    </w:rPr>
  </w:style>
  <w:style w:type="character" w:styleId="427">
    <w:name w:val="Heading 2 Char"/>
    <w:link w:val="585"/>
    <w:uiPriority w:val="9"/>
    <w:rPr>
      <w:rFonts w:ascii="Arial" w:hAnsi="Arial" w:cs="Arial" w:eastAsia="Arial"/>
      <w:sz w:val="34"/>
    </w:rPr>
  </w:style>
  <w:style w:type="character" w:styleId="428">
    <w:name w:val="Heading 3 Char"/>
    <w:link w:val="586"/>
    <w:uiPriority w:val="9"/>
    <w:rPr>
      <w:rFonts w:ascii="Arial" w:hAnsi="Arial" w:cs="Arial" w:eastAsia="Arial"/>
      <w:sz w:val="30"/>
      <w:szCs w:val="30"/>
    </w:rPr>
  </w:style>
  <w:style w:type="character" w:styleId="429">
    <w:name w:val="Heading 4 Char"/>
    <w:link w:val="587"/>
    <w:uiPriority w:val="9"/>
    <w:rPr>
      <w:rFonts w:ascii="Arial" w:hAnsi="Arial" w:cs="Arial" w:eastAsia="Arial"/>
      <w:b/>
      <w:bCs/>
      <w:sz w:val="26"/>
      <w:szCs w:val="26"/>
    </w:rPr>
  </w:style>
  <w:style w:type="character" w:styleId="430">
    <w:name w:val="Heading 5 Char"/>
    <w:link w:val="588"/>
    <w:uiPriority w:val="9"/>
    <w:rPr>
      <w:rFonts w:ascii="Arial" w:hAnsi="Arial" w:cs="Arial" w:eastAsia="Arial"/>
      <w:b/>
      <w:bCs/>
      <w:sz w:val="24"/>
      <w:szCs w:val="24"/>
    </w:rPr>
  </w:style>
  <w:style w:type="character" w:styleId="431">
    <w:name w:val="Heading 6 Char"/>
    <w:link w:val="589"/>
    <w:uiPriority w:val="9"/>
    <w:rPr>
      <w:rFonts w:ascii="Arial" w:hAnsi="Arial" w:cs="Arial" w:eastAsia="Arial"/>
      <w:b/>
      <w:bCs/>
      <w:sz w:val="22"/>
      <w:szCs w:val="22"/>
    </w:rPr>
  </w:style>
  <w:style w:type="character" w:styleId="432">
    <w:name w:val="Heading 7 Char"/>
    <w:link w:val="59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33">
    <w:name w:val="Heading 8 Char"/>
    <w:link w:val="591"/>
    <w:uiPriority w:val="9"/>
    <w:rPr>
      <w:rFonts w:ascii="Arial" w:hAnsi="Arial" w:cs="Arial" w:eastAsia="Arial"/>
      <w:i/>
      <w:iCs/>
      <w:sz w:val="22"/>
      <w:szCs w:val="22"/>
    </w:rPr>
  </w:style>
  <w:style w:type="character" w:styleId="434">
    <w:name w:val="Heading 9 Char"/>
    <w:link w:val="592"/>
    <w:uiPriority w:val="9"/>
    <w:rPr>
      <w:rFonts w:ascii="Arial" w:hAnsi="Arial" w:cs="Arial" w:eastAsia="Arial"/>
      <w:i/>
      <w:iCs/>
      <w:sz w:val="21"/>
      <w:szCs w:val="21"/>
    </w:rPr>
  </w:style>
  <w:style w:type="character" w:styleId="435">
    <w:name w:val="Title Char"/>
    <w:link w:val="601"/>
    <w:uiPriority w:val="10"/>
    <w:rPr>
      <w:sz w:val="48"/>
      <w:szCs w:val="48"/>
    </w:rPr>
  </w:style>
  <w:style w:type="character" w:styleId="436">
    <w:name w:val="Subtitle Char"/>
    <w:link w:val="599"/>
    <w:uiPriority w:val="11"/>
    <w:rPr>
      <w:sz w:val="24"/>
      <w:szCs w:val="24"/>
    </w:rPr>
  </w:style>
  <w:style w:type="character" w:styleId="437">
    <w:name w:val="Quote Char"/>
    <w:link w:val="598"/>
    <w:uiPriority w:val="29"/>
    <w:rPr>
      <w:i/>
    </w:rPr>
  </w:style>
  <w:style w:type="character" w:styleId="438">
    <w:name w:val="Intense Quote Char"/>
    <w:link w:val="600"/>
    <w:uiPriority w:val="30"/>
    <w:rPr>
      <w:i/>
    </w:rPr>
  </w:style>
  <w:style w:type="character" w:styleId="439">
    <w:name w:val="Header Char"/>
    <w:link w:val="596"/>
    <w:uiPriority w:val="99"/>
  </w:style>
  <w:style w:type="character" w:styleId="440">
    <w:name w:val="Footer Char"/>
    <w:link w:val="595"/>
    <w:uiPriority w:val="99"/>
  </w:style>
  <w:style w:type="paragraph" w:styleId="441">
    <w:name w:val="Caption"/>
    <w:basedOn w:val="583"/>
    <w:next w:val="58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42">
    <w:name w:val="Caption Char"/>
    <w:basedOn w:val="441"/>
    <w:link w:val="595"/>
    <w:uiPriority w:val="99"/>
  </w:style>
  <w:style w:type="table" w:styleId="443">
    <w:name w:val="Table Grid"/>
    <w:basedOn w:val="593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44">
    <w:name w:val="Table Grid Light"/>
    <w:basedOn w:val="59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45">
    <w:name w:val="Plain Table 1"/>
    <w:basedOn w:val="59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46">
    <w:name w:val="Plain Table 2"/>
    <w:basedOn w:val="59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47">
    <w:name w:val="Plain Table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48">
    <w:name w:val="Plain Table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49">
    <w:name w:val="Plain Table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50">
    <w:name w:val="Grid Table 1 Light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51">
    <w:name w:val="Grid Table 1 Light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52">
    <w:name w:val="Grid Table 1 Light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53">
    <w:name w:val="Grid Table 1 Light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54">
    <w:name w:val="Grid Table 1 Light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55">
    <w:name w:val="Grid Table 1 Light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56">
    <w:name w:val="Grid Table 1 Light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57">
    <w:name w:val="Grid Table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58">
    <w:name w:val="Grid Table 2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59">
    <w:name w:val="Grid Table 2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60">
    <w:name w:val="Grid Table 2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61">
    <w:name w:val="Grid Table 2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62">
    <w:name w:val="Grid Table 2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63">
    <w:name w:val="Grid Table 2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64">
    <w:name w:val="Grid Table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65">
    <w:name w:val="Grid Table 3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66">
    <w:name w:val="Grid Table 3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67">
    <w:name w:val="Grid Table 3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68">
    <w:name w:val="Grid Table 3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69">
    <w:name w:val="Grid Table 3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70">
    <w:name w:val="Grid Table 3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71">
    <w:name w:val="Grid Table 4"/>
    <w:basedOn w:val="59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72">
    <w:name w:val="Grid Table 4 - Accent 1"/>
    <w:basedOn w:val="59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73">
    <w:name w:val="Grid Table 4 - Accent 2"/>
    <w:basedOn w:val="59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74">
    <w:name w:val="Grid Table 4 - Accent 3"/>
    <w:basedOn w:val="59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75">
    <w:name w:val="Grid Table 4 - Accent 4"/>
    <w:basedOn w:val="59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76">
    <w:name w:val="Grid Table 4 - Accent 5"/>
    <w:basedOn w:val="59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77">
    <w:name w:val="Grid Table 4 - Accent 6"/>
    <w:basedOn w:val="59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78">
    <w:name w:val="Grid Table 5 Dark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79">
    <w:name w:val="Grid Table 5 Dark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80">
    <w:name w:val="Grid Table 5 Dark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81">
    <w:name w:val="Grid Table 5 Dark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82">
    <w:name w:val="Grid Table 5 Dark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83">
    <w:name w:val="Grid Table 5 Dark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84">
    <w:name w:val="Grid Table 5 Dark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85">
    <w:name w:val="Grid Table 6 Colorful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86">
    <w:name w:val="Grid Table 6 Colorful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87">
    <w:name w:val="Grid Table 6 Colorful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88">
    <w:name w:val="Grid Table 6 Colorful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89">
    <w:name w:val="Grid Table 6 Colorful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90">
    <w:name w:val="Grid Table 6 Colorful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91">
    <w:name w:val="Grid Table 6 Colorful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92">
    <w:name w:val="Grid Table 7 Colorful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93">
    <w:name w:val="Grid Table 7 Colorful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94">
    <w:name w:val="Grid Table 7 Colorful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95">
    <w:name w:val="Grid Table 7 Colorful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96">
    <w:name w:val="Grid Table 7 Colorful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97">
    <w:name w:val="Grid Table 7 Colorful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98">
    <w:name w:val="Grid Table 7 Colorful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99">
    <w:name w:val="List Table 1 Light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00">
    <w:name w:val="List Table 1 Light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01">
    <w:name w:val="List Table 1 Light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02">
    <w:name w:val="List Table 1 Light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03">
    <w:name w:val="List Table 1 Light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04">
    <w:name w:val="List Table 1 Light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05">
    <w:name w:val="List Table 1 Light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06">
    <w:name w:val="List Table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07">
    <w:name w:val="List Table 2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08">
    <w:name w:val="List Table 2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09">
    <w:name w:val="List Table 2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10">
    <w:name w:val="List Table 2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11">
    <w:name w:val="List Table 2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12">
    <w:name w:val="List Table 2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13">
    <w:name w:val="List Table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4">
    <w:name w:val="List Table 3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5">
    <w:name w:val="List Table 3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6">
    <w:name w:val="List Table 3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7">
    <w:name w:val="List Table 3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8">
    <w:name w:val="List Table 3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List Table 3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>
    <w:name w:val="List Table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>
    <w:name w:val="List Table 4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>
    <w:name w:val="List Table 4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>
    <w:name w:val="List Table 4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>
    <w:name w:val="List Table 4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>
    <w:name w:val="List Table 4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>
    <w:name w:val="List Table 4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7">
    <w:name w:val="List Table 5 Dark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28">
    <w:name w:val="List Table 5 Dark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29">
    <w:name w:val="List Table 5 Dark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30">
    <w:name w:val="List Table 5 Dark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31">
    <w:name w:val="List Table 5 Dark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32">
    <w:name w:val="List Table 5 Dark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33">
    <w:name w:val="List Table 5 Dark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34">
    <w:name w:val="List Table 6 Colorful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35">
    <w:name w:val="List Table 6 Colorful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36">
    <w:name w:val="List Table 6 Colorful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37">
    <w:name w:val="List Table 6 Colorful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38">
    <w:name w:val="List Table 6 Colorful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39">
    <w:name w:val="List Table 6 Colorful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40">
    <w:name w:val="List Table 6 Colorful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41">
    <w:name w:val="List Table 7 Colorful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42">
    <w:name w:val="List Table 7 Colorful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543">
    <w:name w:val="List Table 7 Colorful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544">
    <w:name w:val="List Table 7 Colorful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545">
    <w:name w:val="List Table 7 Colorful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546">
    <w:name w:val="List Table 7 Colorful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547">
    <w:name w:val="List Table 7 Colorful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548">
    <w:name w:val="Lined - Accent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49">
    <w:name w:val="Lined - Accent 1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50">
    <w:name w:val="Lined - Accent 2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51">
    <w:name w:val="Lined - Accent 3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52">
    <w:name w:val="Lined - Accent 4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53">
    <w:name w:val="Lined - Accent 5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54">
    <w:name w:val="Lined - Accent 6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55">
    <w:name w:val="Bordered &amp; Lined - Accent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56">
    <w:name w:val="Bordered &amp; Lined - Accent 1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57">
    <w:name w:val="Bordered &amp; Lined - Accent 2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58">
    <w:name w:val="Bordered &amp; Lined - Accent 3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59">
    <w:name w:val="Bordered &amp; Lined - Accent 4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60">
    <w:name w:val="Bordered &amp; Lined - Accent 5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61">
    <w:name w:val="Bordered &amp; Lined - Accent 6"/>
    <w:basedOn w:val="59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62">
    <w:name w:val="Bordered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63">
    <w:name w:val="Bordered - Accent 1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64">
    <w:name w:val="Bordered - Accent 2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65">
    <w:name w:val="Bordered - Accent 3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66">
    <w:name w:val="Bordered - Accent 4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67">
    <w:name w:val="Bordered - Accent 5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68">
    <w:name w:val="Bordered - Accent 6"/>
    <w:basedOn w:val="59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69">
    <w:name w:val="Hyperlink"/>
    <w:uiPriority w:val="99"/>
    <w:unhideWhenUsed/>
    <w:rPr>
      <w:color w:val="0000FF" w:themeColor="hyperlink"/>
      <w:u w:val="single"/>
    </w:rPr>
  </w:style>
  <w:style w:type="paragraph" w:styleId="570">
    <w:name w:val="footnote text"/>
    <w:basedOn w:val="583"/>
    <w:link w:val="571"/>
    <w:uiPriority w:val="99"/>
    <w:semiHidden/>
    <w:unhideWhenUsed/>
    <w:rPr>
      <w:sz w:val="18"/>
    </w:rPr>
    <w:pPr>
      <w:spacing w:lineRule="auto" w:line="240" w:after="40"/>
    </w:pPr>
  </w:style>
  <w:style w:type="character" w:styleId="571">
    <w:name w:val="Footnote Text Char"/>
    <w:link w:val="570"/>
    <w:uiPriority w:val="99"/>
    <w:rPr>
      <w:sz w:val="18"/>
    </w:rPr>
  </w:style>
  <w:style w:type="character" w:styleId="572">
    <w:name w:val="footnote reference"/>
    <w:uiPriority w:val="99"/>
    <w:unhideWhenUsed/>
    <w:rPr>
      <w:vertAlign w:val="superscript"/>
    </w:rPr>
  </w:style>
  <w:style w:type="paragraph" w:styleId="573">
    <w:name w:val="toc 1"/>
    <w:basedOn w:val="583"/>
    <w:next w:val="583"/>
    <w:uiPriority w:val="39"/>
    <w:unhideWhenUsed/>
    <w:pPr>
      <w:ind w:left="0" w:right="0" w:firstLine="0"/>
      <w:spacing w:after="57"/>
    </w:pPr>
  </w:style>
  <w:style w:type="paragraph" w:styleId="574">
    <w:name w:val="toc 2"/>
    <w:basedOn w:val="583"/>
    <w:next w:val="583"/>
    <w:uiPriority w:val="39"/>
    <w:unhideWhenUsed/>
    <w:pPr>
      <w:ind w:left="283" w:right="0" w:firstLine="0"/>
      <w:spacing w:after="57"/>
    </w:pPr>
  </w:style>
  <w:style w:type="paragraph" w:styleId="575">
    <w:name w:val="toc 3"/>
    <w:basedOn w:val="583"/>
    <w:next w:val="583"/>
    <w:uiPriority w:val="39"/>
    <w:unhideWhenUsed/>
    <w:pPr>
      <w:ind w:left="567" w:right="0" w:firstLine="0"/>
      <w:spacing w:after="57"/>
    </w:pPr>
  </w:style>
  <w:style w:type="paragraph" w:styleId="576">
    <w:name w:val="toc 4"/>
    <w:basedOn w:val="583"/>
    <w:next w:val="583"/>
    <w:uiPriority w:val="39"/>
    <w:unhideWhenUsed/>
    <w:pPr>
      <w:ind w:left="850" w:right="0" w:firstLine="0"/>
      <w:spacing w:after="57"/>
    </w:pPr>
  </w:style>
  <w:style w:type="paragraph" w:styleId="577">
    <w:name w:val="toc 5"/>
    <w:basedOn w:val="583"/>
    <w:next w:val="583"/>
    <w:uiPriority w:val="39"/>
    <w:unhideWhenUsed/>
    <w:pPr>
      <w:ind w:left="1134" w:right="0" w:firstLine="0"/>
      <w:spacing w:after="57"/>
    </w:pPr>
  </w:style>
  <w:style w:type="paragraph" w:styleId="578">
    <w:name w:val="toc 6"/>
    <w:basedOn w:val="583"/>
    <w:next w:val="583"/>
    <w:uiPriority w:val="39"/>
    <w:unhideWhenUsed/>
    <w:pPr>
      <w:ind w:left="1417" w:right="0" w:firstLine="0"/>
      <w:spacing w:after="57"/>
    </w:pPr>
  </w:style>
  <w:style w:type="paragraph" w:styleId="579">
    <w:name w:val="toc 7"/>
    <w:basedOn w:val="583"/>
    <w:next w:val="583"/>
    <w:uiPriority w:val="39"/>
    <w:unhideWhenUsed/>
    <w:pPr>
      <w:ind w:left="1701" w:right="0" w:firstLine="0"/>
      <w:spacing w:after="57"/>
    </w:pPr>
  </w:style>
  <w:style w:type="paragraph" w:styleId="580">
    <w:name w:val="toc 8"/>
    <w:basedOn w:val="583"/>
    <w:next w:val="583"/>
    <w:uiPriority w:val="39"/>
    <w:unhideWhenUsed/>
    <w:pPr>
      <w:ind w:left="1984" w:right="0" w:firstLine="0"/>
      <w:spacing w:after="57"/>
    </w:pPr>
  </w:style>
  <w:style w:type="paragraph" w:styleId="581">
    <w:name w:val="toc 9"/>
    <w:basedOn w:val="583"/>
    <w:next w:val="583"/>
    <w:uiPriority w:val="39"/>
    <w:unhideWhenUsed/>
    <w:pPr>
      <w:ind w:left="2268" w:right="0" w:firstLine="0"/>
      <w:spacing w:after="57"/>
    </w:pPr>
  </w:style>
  <w:style w:type="paragraph" w:styleId="582">
    <w:name w:val="TOC Heading"/>
    <w:uiPriority w:val="39"/>
    <w:unhideWhenUsed/>
  </w:style>
  <w:style w:type="paragraph" w:styleId="583" w:default="1">
    <w:name w:val="Normal"/>
    <w:qFormat/>
  </w:style>
  <w:style w:type="paragraph" w:styleId="584">
    <w:name w:val="Heading 1"/>
    <w:basedOn w:val="583"/>
    <w:next w:val="583"/>
    <w:qFormat/>
    <w:uiPriority w:val="9"/>
    <w:rPr>
      <w:rFonts w:ascii="Arial" w:hAnsi="Arial" w:cs="Arial" w:eastAsia="Arial"/>
      <w:b/>
      <w:bCs/>
      <w:color w:val="000000" w:themeColor="text1"/>
      <w:sz w:val="48"/>
      <w:szCs w:val="48"/>
    </w:rPr>
    <w:pPr>
      <w:keepLines/>
      <w:keepNext/>
      <w:spacing w:after="0" w:before="480"/>
      <w:outlineLvl w:val="0"/>
    </w:pPr>
  </w:style>
  <w:style w:type="paragraph" w:styleId="585">
    <w:name w:val="Heading 2"/>
    <w:basedOn w:val="583"/>
    <w:next w:val="583"/>
    <w:qFormat/>
    <w:uiPriority w:val="9"/>
    <w:unhideWhenUsed/>
    <w:rPr>
      <w:rFonts w:ascii="Arial" w:hAnsi="Arial" w:cs="Arial" w:eastAsia="Arial"/>
      <w:b/>
      <w:bCs/>
      <w:color w:val="000000" w:themeColor="text1"/>
      <w:sz w:val="40"/>
    </w:rPr>
    <w:pPr>
      <w:keepLines/>
      <w:keepNext/>
      <w:spacing w:after="0" w:before="200"/>
      <w:outlineLvl w:val="1"/>
    </w:pPr>
  </w:style>
  <w:style w:type="paragraph" w:styleId="586">
    <w:name w:val="Heading 3"/>
    <w:basedOn w:val="583"/>
    <w:next w:val="583"/>
    <w:qFormat/>
    <w:uiPriority w:val="9"/>
    <w:unhideWhenUsed/>
    <w:rPr>
      <w:rFonts w:ascii="Arial" w:hAnsi="Arial" w:cs="Arial" w:eastAsia="Arial"/>
      <w:b/>
      <w:bCs/>
      <w:i/>
      <w:iCs/>
      <w:color w:val="000000" w:themeColor="text1"/>
      <w:sz w:val="36"/>
      <w:szCs w:val="36"/>
    </w:rPr>
    <w:pPr>
      <w:keepLines/>
      <w:keepNext/>
      <w:spacing w:after="0" w:before="200"/>
      <w:outlineLvl w:val="2"/>
    </w:pPr>
  </w:style>
  <w:style w:type="paragraph" w:styleId="587">
    <w:name w:val="Heading 4"/>
    <w:basedOn w:val="583"/>
    <w:next w:val="583"/>
    <w:qFormat/>
    <w:uiPriority w:val="9"/>
    <w:unhideWhenUsed/>
    <w:rPr>
      <w:rFonts w:ascii="Arial" w:hAnsi="Arial" w:cs="Arial" w:eastAsia="Arial"/>
      <w:color w:val="232323"/>
      <w:sz w:val="32"/>
      <w:szCs w:val="32"/>
    </w:rPr>
    <w:pPr>
      <w:keepLines/>
      <w:keepNext/>
      <w:spacing w:after="0" w:before="200"/>
      <w:outlineLvl w:val="3"/>
    </w:pPr>
  </w:style>
  <w:style w:type="paragraph" w:styleId="588">
    <w:name w:val="Heading 5"/>
    <w:basedOn w:val="583"/>
    <w:next w:val="583"/>
    <w:qFormat/>
    <w:uiPriority w:val="9"/>
    <w:unhideWhenUsed/>
    <w:rPr>
      <w:rFonts w:ascii="Arial" w:hAnsi="Arial" w:cs="Arial" w:eastAsia="Arial"/>
      <w:b/>
      <w:bCs/>
      <w:color w:val="444444"/>
      <w:sz w:val="28"/>
      <w:szCs w:val="28"/>
    </w:rPr>
    <w:pPr>
      <w:keepLines/>
      <w:keepNext/>
      <w:spacing w:after="0" w:before="200"/>
      <w:outlineLvl w:val="4"/>
    </w:pPr>
  </w:style>
  <w:style w:type="paragraph" w:styleId="589">
    <w:name w:val="Heading 6"/>
    <w:basedOn w:val="583"/>
    <w:next w:val="583"/>
    <w:qFormat/>
    <w:uiPriority w:val="9"/>
    <w:unhideWhenUsed/>
    <w:rPr>
      <w:rFonts w:ascii="Arial" w:hAnsi="Arial" w:cs="Arial" w:eastAsia="Arial"/>
      <w:i/>
      <w:iCs/>
      <w:color w:val="232323"/>
      <w:sz w:val="28"/>
      <w:szCs w:val="28"/>
    </w:rPr>
    <w:pPr>
      <w:keepLines/>
      <w:keepNext/>
      <w:spacing w:after="0" w:before="200"/>
      <w:outlineLvl w:val="5"/>
    </w:pPr>
  </w:style>
  <w:style w:type="paragraph" w:styleId="590">
    <w:name w:val="Heading 7"/>
    <w:basedOn w:val="583"/>
    <w:next w:val="583"/>
    <w:qFormat/>
    <w:uiPriority w:val="9"/>
    <w:unhideWhenUsed/>
    <w:rPr>
      <w:rFonts w:ascii="Arial" w:hAnsi="Arial" w:cs="Arial" w:eastAsia="Arial"/>
      <w:b/>
      <w:bCs/>
      <w:color w:val="606060"/>
      <w:sz w:val="24"/>
      <w:szCs w:val="24"/>
    </w:rPr>
    <w:pPr>
      <w:keepLines/>
      <w:keepNext/>
      <w:spacing w:after="0" w:before="200"/>
      <w:outlineLvl w:val="6"/>
    </w:pPr>
  </w:style>
  <w:style w:type="paragraph" w:styleId="591">
    <w:name w:val="Heading 8"/>
    <w:basedOn w:val="583"/>
    <w:next w:val="583"/>
    <w:qFormat/>
    <w:uiPriority w:val="9"/>
    <w:unhideWhenUsed/>
    <w:rPr>
      <w:rFonts w:ascii="Arial" w:hAnsi="Arial" w:cs="Arial" w:eastAsia="Arial"/>
      <w:color w:val="444444"/>
      <w:sz w:val="24"/>
      <w:szCs w:val="24"/>
    </w:rPr>
    <w:pPr>
      <w:keepLines/>
      <w:keepNext/>
      <w:spacing w:after="0" w:before="200"/>
      <w:outlineLvl w:val="7"/>
    </w:pPr>
  </w:style>
  <w:style w:type="paragraph" w:styleId="592">
    <w:name w:val="Heading 9"/>
    <w:basedOn w:val="583"/>
    <w:next w:val="583"/>
    <w:qFormat/>
    <w:uiPriority w:val="9"/>
    <w:unhideWhenUsed/>
    <w:rPr>
      <w:rFonts w:ascii="Arial" w:hAnsi="Arial" w:cs="Arial" w:eastAsia="Arial"/>
      <w:i/>
      <w:iCs/>
      <w:color w:val="444444"/>
      <w:sz w:val="23"/>
      <w:szCs w:val="23"/>
    </w:rPr>
    <w:pPr>
      <w:keepLines/>
      <w:keepNext/>
      <w:spacing w:after="0" w:before="200"/>
      <w:outlineLvl w:val="8"/>
    </w:pPr>
  </w:style>
  <w:style w:type="table" w:styleId="5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594" w:default="1">
    <w:name w:val="No List"/>
    <w:uiPriority w:val="99"/>
    <w:semiHidden/>
    <w:unhideWhenUsed/>
  </w:style>
  <w:style w:type="paragraph" w:styleId="595">
    <w:name w:val="Footer"/>
    <w:basedOn w:val="583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paragraph" w:styleId="596">
    <w:name w:val="Header"/>
    <w:basedOn w:val="583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paragraph" w:styleId="597">
    <w:name w:val="No Spacing"/>
    <w:basedOn w:val="583"/>
    <w:qFormat/>
    <w:uiPriority w:val="1"/>
    <w:pPr>
      <w:spacing w:lineRule="auto" w:line="240" w:after="0"/>
    </w:pPr>
  </w:style>
  <w:style w:type="paragraph" w:styleId="598">
    <w:name w:val="Quote"/>
    <w:basedOn w:val="583"/>
    <w:next w:val="583"/>
    <w:qFormat/>
    <w:uiPriority w:val="29"/>
    <w:rPr>
      <w:i/>
      <w:iCs/>
      <w:color w:val="373737"/>
      <w:sz w:val="18"/>
      <w:szCs w:val="18"/>
    </w:rPr>
    <w:pPr>
      <w:ind w:left="4536"/>
      <w:jc w:val="both"/>
    </w:pPr>
  </w:style>
  <w:style w:type="paragraph" w:styleId="599">
    <w:name w:val="Subtitle"/>
    <w:basedOn w:val="583"/>
    <w:next w:val="583"/>
    <w:qFormat/>
    <w:uiPriority w:val="11"/>
    <w:rPr>
      <w:rFonts w:ascii="Arial" w:hAnsi="Arial" w:cs="Arial" w:eastAsia="Arial"/>
      <w:i/>
      <w:iCs/>
      <w:color w:val="444444"/>
      <w:sz w:val="52"/>
      <w:szCs w:val="52"/>
    </w:rPr>
    <w:pPr>
      <w:numPr>
        <w:ilvl w:val="1"/>
      </w:numPr>
      <w:spacing w:lineRule="auto" w:line="240"/>
      <w:outlineLvl w:val="0"/>
    </w:pPr>
  </w:style>
  <w:style w:type="paragraph" w:styleId="600">
    <w:name w:val="Intense Quote"/>
    <w:basedOn w:val="583"/>
    <w:next w:val="583"/>
    <w:qFormat/>
    <w:uiPriority w:val="30"/>
    <w:rPr>
      <w:b/>
      <w:bCs/>
      <w:i/>
      <w:iCs/>
      <w:color w:val="464646"/>
      <w:sz w:val="19"/>
      <w:szCs w:val="19"/>
    </w:rPr>
    <w:pPr>
      <w:ind w:left="567" w:right="567"/>
      <w:jc w:val="both"/>
      <w:shd w:val="clear" w:color="auto" w:fill="EEEEEE"/>
      <w:pBdr>
        <w:left w:val="single" w:color="808080" w:sz="4" w:space="4"/>
        <w:top w:val="single" w:color="808080" w:sz="4" w:space="1"/>
        <w:right w:val="single" w:color="808080" w:sz="4" w:space="4"/>
        <w:bottom w:val="single" w:color="808080" w:sz="4" w:space="1"/>
      </w:pBdr>
    </w:pPr>
  </w:style>
  <w:style w:type="paragraph" w:styleId="601">
    <w:name w:val="Title"/>
    <w:basedOn w:val="583"/>
    <w:next w:val="583"/>
    <w:qFormat/>
    <w:uiPriority w:val="10"/>
    <w:rPr>
      <w:rFonts w:ascii="Arial" w:hAnsi="Arial" w:cs="Arial" w:eastAsia="Arial"/>
      <w:b/>
      <w:bCs/>
      <w:color w:val="000000" w:themeColor="text1"/>
      <w:sz w:val="72"/>
      <w:szCs w:val="72"/>
    </w:rPr>
    <w:pPr>
      <w:contextualSpacing w:val="true"/>
      <w:spacing w:lineRule="auto" w:line="240" w:after="80" w:before="300"/>
      <w:pBdr>
        <w:bottom w:val="single" w:color="000000" w:sz="24" w:space="0" w:themeColor="text1"/>
      </w:pBdr>
      <w:outlineLvl w:val="0"/>
    </w:pPr>
  </w:style>
  <w:style w:type="paragraph" w:styleId="602">
    <w:name w:val="List Paragraph"/>
    <w:basedOn w:val="583"/>
    <w:qFormat/>
    <w:uiPriority w:val="34"/>
    <w:pPr>
      <w:contextualSpacing w:val="true"/>
      <w:ind w:left="720"/>
    </w:pPr>
  </w:style>
  <w:style w:type="character" w:styleId="603" w:default="1">
    <w:name w:val="Default Paragraph Font"/>
    <w:uiPriority w:val="1"/>
    <w:semiHidden/>
    <w:unhideWhenUsed/>
  </w:style>
  <w:style w:type="paragraph" w:styleId="604">
    <w:name w:val="Обычный"/>
    <w:rPr>
      <w:rFonts w:ascii="Calibri" w:hAnsi="Calibri" w:cs="Calibri" w:eastAsia="Calibri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2"/>
      <w:szCs w:val="22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59" w:after="16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character" w:styleId="605" w:customStyle="1">
    <w:name w:val="заголовок нум_character"/>
    <w:link w:val="606"/>
  </w:style>
  <w:style w:type="paragraph" w:styleId="606" w:customStyle="1">
    <w:name w:val="заголовок нум"/>
    <w:basedOn w:val="602"/>
    <w:link w:val="605"/>
    <w:qFormat/>
    <w:rPr>
      <w:rFonts w:ascii="Times New Roman" w:hAnsi="Times New Roman" w:cs="Times New Roman" w:eastAsia="Times New Roman"/>
      <w:b w:val="false"/>
      <w:bCs/>
      <w:color w:val="000000"/>
      <w:sz w:val="24"/>
      <w:szCs w:val="20"/>
    </w:rPr>
    <w:pPr>
      <w:numPr>
        <w:ilvl w:val="0"/>
        <w:numId w:val="5"/>
      </w:numPr>
      <w:ind w:left="567" w:right="0" w:hanging="567"/>
      <w:jc w:val="both"/>
    </w:pPr>
  </w:style>
  <w:style w:type="paragraph" w:styleId="607" w:customStyle="1">
    <w:name w:val="Заголовок 2 ТЗ"/>
    <w:basedOn w:val="585"/>
    <w:qFormat/>
    <w:rPr>
      <w:rFonts w:ascii="Times New Roman" w:hAnsi="Times New Roman" w:cs="Times New Roman" w:eastAsia="Times New Roman"/>
      <w:b/>
      <w:bCs w:val="false"/>
      <w:i w:val="false"/>
      <w:iCs w:val="false"/>
      <w:caps w:val="false"/>
      <w:smallCaps w:val="false"/>
      <w:strike w:val="false"/>
      <w:vanish w:val="false"/>
      <w:color w:val="000000"/>
      <w:spacing w:val="0"/>
      <w:position w:val="0"/>
      <w:sz w:val="24"/>
      <w:szCs w:val="22"/>
      <w:u w:val="none"/>
      <w:vertAlign w:val="baseline"/>
      <w:rtl w:val="false"/>
      <w:cs w:val="false"/>
      <w:lang w:val="ru-RU" w:bidi="ar-SA" w:eastAsia="ru-RU"/>
    </w:rPr>
    <w:pPr>
      <w:contextualSpacing w:val="false"/>
      <w:ind w:left="432" w:right="0" w:hanging="432"/>
      <w:jc w:val="left"/>
      <w:keepLines w:val="false"/>
      <w:keepNext w:val="false"/>
      <w:pageBreakBefore w:val="false"/>
      <w:spacing w:lineRule="auto" w:line="240" w:after="240" w:afterAutospacing="0" w:before="240" w:beforeAutospacing="0"/>
      <w:shd w:val="nil" w:color="auto" w:fill="000000"/>
      <w:widowControl/>
      <w:tabs>
        <w:tab w:val="left" w:pos="851" w:leader="none"/>
      </w:tabs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ONLYOFFICE/5.6.4.20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2020-10-07T08:52:34Z</dcterms:modified>
</cp:coreProperties>
</file>